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2017级</w:t>
      </w:r>
      <w:r>
        <w:rPr>
          <w:rFonts w:hint="eastAsia" w:ascii="黑体" w:eastAsia="黑体"/>
          <w:sz w:val="32"/>
          <w:szCs w:val="32"/>
          <w:lang w:eastAsia="zh-CN"/>
        </w:rPr>
        <w:t>法学</w:t>
      </w:r>
      <w:r>
        <w:rPr>
          <w:rFonts w:hint="eastAsia" w:ascii="黑体" w:eastAsia="黑体"/>
          <w:sz w:val="32"/>
          <w:szCs w:val="32"/>
        </w:rPr>
        <w:t>专业暑期社会调查选题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617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邵培樟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关于海宁市时尚产业知识产权保护现状的调查：以海宁皮革城/中国轻纺村为对象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杭海两地公民文明驾驶意识比较：基于海宁融杭的背景调查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蒋晗华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大学生就业地选择之影响因素调查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深度融杭背景下海宁市企业法律服务需求和法律人才需求调查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叶延玺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海宁市“引才”政策及效果调查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海宁市企业人才需求情况调查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韩娟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长安镇融杭一体化战略调查研究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关于海宁市人才政策的调查研究——以东方学院学生为调查对象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王洪泽</w:t>
            </w:r>
          </w:p>
        </w:tc>
        <w:tc>
          <w:tcPr>
            <w:tcW w:w="617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海宁市高新区融杭情况调查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海宁外地人才留驻动因调查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海宁市许村融杭情况调查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蔡佑民</w:t>
            </w:r>
          </w:p>
        </w:tc>
        <w:tc>
          <w:tcPr>
            <w:tcW w:w="61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海宁“留才”的比较优势调查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海宁既有人才的留海意愿调查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余羚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融杭公共服务一体化建设调研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融杭交通情况调研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钱建华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海宁融杭新城交通基础设施建设情况调查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海宁连杭经济区环保情况调查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周立波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高校学生留在当地工作意愿调查——以海宁市为例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海宁市法学人才需求情况调查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梁美英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关于大学生就业城市选择倾向的影响因素调查——以浙江财经大学东方学院为例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融杭背景下海宁市法律服务行业的机遇与挑战调查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2017级社会工作专业暑期社会调查选题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cs="宋体" w:asciiTheme="minorEastAsia" w:hAnsiTheme="minorEastAsia"/>
          <w:kern w:val="0"/>
          <w:sz w:val="24"/>
        </w:rPr>
        <w:t>海宁市长安镇（或许村镇）融杭建设现状调查</w:t>
      </w:r>
    </w:p>
    <w:p>
      <w:pPr>
        <w:spacing w:line="360" w:lineRule="auto"/>
        <w:rPr>
          <w:rFonts w:hint="eastAsia" w:cs="宋体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2、海宁市城乡居民社会工作认知状况调查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</w:rPr>
        <w:t>3、</w:t>
      </w:r>
      <w:r>
        <w:rPr>
          <w:rFonts w:hint="eastAsia" w:ascii="宋体" w:hAnsi="宋体" w:cs="宋体"/>
          <w:kern w:val="0"/>
          <w:sz w:val="24"/>
          <w:szCs w:val="24"/>
        </w:rPr>
        <w:t>浙江省乔司监狱司法社会工作服务状况调查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4、浙江省十里丰监狱司法社会工作服务状况调查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</w:t>
      </w:r>
      <w:r>
        <w:rPr>
          <w:rFonts w:hint="eastAsia" w:cs="宋体" w:asciiTheme="minorEastAsia" w:hAnsiTheme="minorEastAsia"/>
          <w:kern w:val="0"/>
          <w:sz w:val="24"/>
        </w:rPr>
        <w:t>海宁市司法局</w:t>
      </w:r>
      <w:r>
        <w:rPr>
          <w:rFonts w:hint="eastAsia" w:ascii="宋体" w:hAnsi="宋体" w:cs="宋体"/>
          <w:kern w:val="0"/>
          <w:sz w:val="24"/>
          <w:szCs w:val="24"/>
        </w:rPr>
        <w:t>社区矫正社会工作服务状况调查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6、海宁市人民检察院“彩虹桥”司法社会工作项目建设状况调查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7、海宁市司法社会工作人才队伍建设状况调查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8、海宁市司法社会工作服务需求调查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9、海宁市老年社会工作服务需求调查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10、海宁市学校社会工作服务需求调查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11、海宁市家庭社会工作服务需求调查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12、海宁市社区社会工作服务需求调查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13、海宁市医务社会工作服务需求调查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14、海宁市企业社会工作服务需求调查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15、东方学院大学生留海宁发展意愿调查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16、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东方</w:t>
      </w:r>
      <w:r>
        <w:rPr>
          <w:rFonts w:hint="eastAsia" w:ascii="宋体" w:hAnsi="宋体" w:cs="宋体"/>
          <w:kern w:val="0"/>
          <w:sz w:val="24"/>
          <w:szCs w:val="24"/>
        </w:rPr>
        <w:t>学院</w:t>
      </w:r>
      <w:r>
        <w:rPr>
          <w:rFonts w:hint="eastAsia" w:ascii="宋体" w:hAnsi="宋体" w:eastAsia="宋体" w:cs="宋体"/>
          <w:kern w:val="0"/>
          <w:sz w:val="24"/>
          <w:szCs w:val="24"/>
        </w:rPr>
        <w:t>毕业生留海宁</w:t>
      </w:r>
      <w:r>
        <w:rPr>
          <w:rFonts w:hint="eastAsia" w:ascii="宋体" w:hAnsi="宋体" w:cs="宋体"/>
          <w:kern w:val="0"/>
          <w:sz w:val="24"/>
          <w:szCs w:val="24"/>
        </w:rPr>
        <w:t>发展现状</w:t>
      </w:r>
      <w:r>
        <w:rPr>
          <w:rFonts w:hint="eastAsia" w:ascii="宋体" w:hAnsi="宋体" w:eastAsia="宋体" w:cs="宋体"/>
          <w:kern w:val="0"/>
          <w:sz w:val="24"/>
          <w:szCs w:val="24"/>
        </w:rPr>
        <w:t>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备注：调查正式实施前，专业教师应对学生如何开展调查、调查哪些方面的具体内容等进行专门指导。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BF4"/>
    <w:multiLevelType w:val="multilevel"/>
    <w:tmpl w:val="02343BF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C3"/>
    <w:rsid w:val="00133D86"/>
    <w:rsid w:val="001C1A85"/>
    <w:rsid w:val="002C28BD"/>
    <w:rsid w:val="00375C69"/>
    <w:rsid w:val="007C3253"/>
    <w:rsid w:val="008426C3"/>
    <w:rsid w:val="00A05387"/>
    <w:rsid w:val="00AF1871"/>
    <w:rsid w:val="00D02C14"/>
    <w:rsid w:val="00DE1608"/>
    <w:rsid w:val="00EB2867"/>
    <w:rsid w:val="00F52D84"/>
    <w:rsid w:val="3E175AD8"/>
    <w:rsid w:val="4BD46075"/>
    <w:rsid w:val="6BB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344</Characters>
  <Lines>2</Lines>
  <Paragraphs>1</Paragraphs>
  <ScaleCrop>false</ScaleCrop>
  <LinksUpToDate>false</LinksUpToDate>
  <CharactersWithSpaces>403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2018-05-21T07:29:00Z</dcterms:created>
  <dc:creator>User</dc:creator>
  <cp:lastModifiedBy>JHH</cp:lastModifiedBy>
  <dcterms:modified xsi:type="dcterms:W3CDTF">2018-06-05T00:54:30Z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